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15F98" w14:textId="77777777" w:rsidR="00387303" w:rsidRDefault="00387303" w:rsidP="00A923BD">
      <w:pPr>
        <w:jc w:val="both"/>
        <w:rPr>
          <w:rFonts w:asciiTheme="minorHAnsi" w:hAnsiTheme="minorHAnsi" w:cs="Arial"/>
        </w:rPr>
      </w:pPr>
    </w:p>
    <w:p w14:paraId="28EDC158" w14:textId="6A31FF53" w:rsidR="00A923BD" w:rsidRPr="002C1ECA" w:rsidRDefault="00363AF5" w:rsidP="00A923BD">
      <w:pPr>
        <w:jc w:val="both"/>
        <w:rPr>
          <w:rFonts w:asciiTheme="minorHAnsi" w:hAnsiTheme="minorHAnsi" w:cs="Arial"/>
        </w:rPr>
      </w:pPr>
      <w:r w:rsidRPr="002C1ECA">
        <w:rPr>
          <w:rFonts w:asciiTheme="minorHAnsi" w:hAnsiTheme="minorHAnsi" w:cs="Arial"/>
        </w:rPr>
        <w:fldChar w:fldCharType="begin"/>
      </w:r>
      <w:r w:rsidRPr="002C1ECA">
        <w:rPr>
          <w:rFonts w:asciiTheme="minorHAnsi" w:hAnsiTheme="minorHAnsi" w:cs="Arial"/>
        </w:rPr>
        <w:instrText xml:space="preserve"> DATE \@ "MMMM d, yyyy" </w:instrText>
      </w:r>
      <w:r w:rsidRPr="002C1ECA">
        <w:rPr>
          <w:rFonts w:asciiTheme="minorHAnsi" w:hAnsiTheme="minorHAnsi" w:cs="Arial"/>
        </w:rPr>
        <w:fldChar w:fldCharType="separate"/>
      </w:r>
      <w:r w:rsidR="000A2171">
        <w:rPr>
          <w:rFonts w:asciiTheme="minorHAnsi" w:hAnsiTheme="minorHAnsi" w:cs="Arial"/>
          <w:noProof/>
        </w:rPr>
        <w:t>October 26, 2022</w:t>
      </w:r>
      <w:r w:rsidRPr="002C1ECA">
        <w:rPr>
          <w:rFonts w:asciiTheme="minorHAnsi" w:hAnsiTheme="minorHAnsi" w:cs="Arial"/>
        </w:rPr>
        <w:fldChar w:fldCharType="end"/>
      </w:r>
    </w:p>
    <w:p w14:paraId="2514AE96" w14:textId="77777777" w:rsidR="00363AF5" w:rsidRPr="002C1ECA" w:rsidRDefault="00363AF5" w:rsidP="00A923BD">
      <w:pPr>
        <w:jc w:val="both"/>
        <w:rPr>
          <w:rFonts w:asciiTheme="minorHAnsi" w:hAnsiTheme="minorHAnsi" w:cs="Arial"/>
        </w:rPr>
      </w:pPr>
    </w:p>
    <w:p w14:paraId="5501A318" w14:textId="0AE1C267" w:rsidR="002C1ECA" w:rsidRDefault="002C1ECA" w:rsidP="00A923BD">
      <w:pPr>
        <w:jc w:val="both"/>
        <w:rPr>
          <w:rFonts w:asciiTheme="minorHAnsi" w:hAnsiTheme="minorHAnsi" w:cs="Arial"/>
        </w:rPr>
      </w:pPr>
    </w:p>
    <w:p w14:paraId="11EBB2A0" w14:textId="1A30695D" w:rsidR="000A2171" w:rsidRDefault="000A2171" w:rsidP="00A923BD">
      <w:pPr>
        <w:jc w:val="both"/>
        <w:rPr>
          <w:rFonts w:asciiTheme="minorHAnsi" w:hAnsiTheme="minorHAnsi" w:cs="Arial"/>
        </w:rPr>
      </w:pPr>
    </w:p>
    <w:p w14:paraId="4E46C1F7" w14:textId="77777777" w:rsidR="000A2171" w:rsidRDefault="000A2171" w:rsidP="00A923BD">
      <w:pPr>
        <w:jc w:val="both"/>
        <w:rPr>
          <w:rFonts w:asciiTheme="minorHAnsi" w:hAnsiTheme="minorHAnsi" w:cs="Arial"/>
        </w:rPr>
      </w:pPr>
    </w:p>
    <w:p w14:paraId="75411CFF" w14:textId="204D6AA9" w:rsidR="00A923BD" w:rsidRPr="002C1ECA" w:rsidRDefault="00A923BD" w:rsidP="00A923BD">
      <w:pPr>
        <w:jc w:val="both"/>
        <w:rPr>
          <w:rFonts w:asciiTheme="minorHAnsi" w:hAnsiTheme="minorHAnsi" w:cs="Arial"/>
        </w:rPr>
      </w:pPr>
      <w:r w:rsidRPr="002C1ECA">
        <w:rPr>
          <w:rFonts w:asciiTheme="minorHAnsi" w:hAnsiTheme="minorHAnsi" w:cs="Arial"/>
        </w:rPr>
        <w:t xml:space="preserve">Dear </w:t>
      </w:r>
      <w:r w:rsidRPr="002C1ECA">
        <w:rPr>
          <w:rFonts w:asciiTheme="minorHAnsi" w:hAnsiTheme="minorHAnsi" w:cs="Arial"/>
          <w:highlight w:val="yellow"/>
        </w:rPr>
        <w:t>[</w:t>
      </w:r>
      <w:r w:rsidR="00956648" w:rsidRPr="002C1ECA">
        <w:rPr>
          <w:rFonts w:asciiTheme="minorHAnsi" w:hAnsiTheme="minorHAnsi" w:cs="Arial"/>
          <w:highlight w:val="yellow"/>
        </w:rPr>
        <w:t>S</w:t>
      </w:r>
      <w:r w:rsidRPr="002C1ECA">
        <w:rPr>
          <w:rFonts w:asciiTheme="minorHAnsi" w:hAnsiTheme="minorHAnsi" w:cs="Arial"/>
          <w:highlight w:val="yellow"/>
        </w:rPr>
        <w:t>upervisor’s name],</w:t>
      </w:r>
    </w:p>
    <w:p w14:paraId="5E0253DA" w14:textId="77777777" w:rsidR="00A923BD" w:rsidRPr="002C1ECA" w:rsidRDefault="00A923BD" w:rsidP="00A923BD">
      <w:pPr>
        <w:spacing w:line="276" w:lineRule="auto"/>
        <w:jc w:val="both"/>
        <w:rPr>
          <w:rFonts w:asciiTheme="minorHAnsi" w:hAnsiTheme="minorHAnsi" w:cs="Arial"/>
        </w:rPr>
      </w:pPr>
    </w:p>
    <w:p w14:paraId="6B7F348F" w14:textId="1034A493" w:rsidR="008A1BA5" w:rsidRDefault="00A923BD" w:rsidP="002C1ECA">
      <w:pPr>
        <w:spacing w:line="276" w:lineRule="auto"/>
        <w:rPr>
          <w:rFonts w:asciiTheme="minorHAnsi" w:hAnsiTheme="minorHAnsi" w:cstheme="minorHAnsi"/>
          <w:bCs/>
        </w:rPr>
      </w:pPr>
      <w:r w:rsidRPr="008A1BA5">
        <w:rPr>
          <w:rFonts w:asciiTheme="minorHAnsi" w:hAnsiTheme="minorHAnsi" w:cstheme="minorHAnsi"/>
          <w:bCs/>
          <w:spacing w:val="-2"/>
        </w:rPr>
        <w:t xml:space="preserve">This is a request for approval to attend </w:t>
      </w:r>
      <w:r w:rsidR="008A1BA5">
        <w:rPr>
          <w:rFonts w:asciiTheme="minorHAnsi" w:hAnsiTheme="minorHAnsi" w:cstheme="minorHAnsi"/>
          <w:bCs/>
          <w:spacing w:val="-2"/>
        </w:rPr>
        <w:t>the 2023 ACT (</w:t>
      </w:r>
      <w:r w:rsidRPr="008A1BA5">
        <w:rPr>
          <w:rFonts w:asciiTheme="minorHAnsi" w:hAnsiTheme="minorHAnsi" w:cstheme="minorHAnsi"/>
          <w:bCs/>
          <w:spacing w:val="-2"/>
        </w:rPr>
        <w:t>A</w:t>
      </w:r>
      <w:r w:rsidR="003A3821" w:rsidRPr="008A1BA5">
        <w:rPr>
          <w:rFonts w:asciiTheme="minorHAnsi" w:hAnsiTheme="minorHAnsi" w:cstheme="minorHAnsi"/>
          <w:bCs/>
          <w:spacing w:val="-2"/>
        </w:rPr>
        <w:t>dvanced</w:t>
      </w:r>
      <w:r w:rsidRPr="008A1BA5">
        <w:rPr>
          <w:rFonts w:asciiTheme="minorHAnsi" w:hAnsiTheme="minorHAnsi" w:cstheme="minorHAnsi"/>
          <w:bCs/>
          <w:spacing w:val="-2"/>
        </w:rPr>
        <w:t xml:space="preserve"> Clean Transportation</w:t>
      </w:r>
      <w:r w:rsidR="008A1BA5">
        <w:rPr>
          <w:rFonts w:asciiTheme="minorHAnsi" w:hAnsiTheme="minorHAnsi" w:cstheme="minorHAnsi"/>
          <w:bCs/>
          <w:spacing w:val="-2"/>
        </w:rPr>
        <w:t xml:space="preserve">) </w:t>
      </w:r>
      <w:r w:rsidRPr="008A1BA5">
        <w:rPr>
          <w:rFonts w:asciiTheme="minorHAnsi" w:hAnsiTheme="minorHAnsi" w:cstheme="minorHAnsi"/>
          <w:bCs/>
          <w:spacing w:val="-2"/>
        </w:rPr>
        <w:t>Expo</w:t>
      </w:r>
      <w:r w:rsidR="008A1BA5">
        <w:rPr>
          <w:rFonts w:asciiTheme="minorHAnsi" w:hAnsiTheme="minorHAnsi" w:cstheme="minorHAnsi"/>
          <w:bCs/>
        </w:rPr>
        <w:t xml:space="preserve">, taking place </w:t>
      </w:r>
      <w:r w:rsidR="008A1BA5" w:rsidRPr="008A1BA5">
        <w:rPr>
          <w:rFonts w:asciiTheme="minorHAnsi" w:hAnsiTheme="minorHAnsi" w:cstheme="minorHAnsi"/>
          <w:bCs/>
        </w:rPr>
        <w:t>May 1-4, 2023,</w:t>
      </w:r>
      <w:r w:rsidR="008A1BA5">
        <w:rPr>
          <w:rFonts w:asciiTheme="minorHAnsi" w:hAnsiTheme="minorHAnsi" w:cstheme="minorHAnsi"/>
          <w:bCs/>
        </w:rPr>
        <w:t xml:space="preserve"> in Anaheim, California. </w:t>
      </w:r>
      <w:r w:rsidR="008A1BA5" w:rsidRPr="008A1BA5">
        <w:rPr>
          <w:rFonts w:asciiTheme="minorHAnsi" w:hAnsiTheme="minorHAnsi" w:cstheme="minorHAnsi"/>
          <w:bCs/>
        </w:rPr>
        <w:t xml:space="preserve">Now in its 12th year, ACT Expo is the official annual meeting place for fleet transportation executives focused on achieving both economic and environmental sustainability. More than 8,500 attendees are anticipated to participate </w:t>
      </w:r>
      <w:r w:rsidR="008A1BA5">
        <w:rPr>
          <w:rFonts w:asciiTheme="minorHAnsi" w:hAnsiTheme="minorHAnsi" w:cstheme="minorHAnsi"/>
          <w:bCs/>
        </w:rPr>
        <w:t>in t</w:t>
      </w:r>
      <w:r w:rsidR="008A1BA5" w:rsidRPr="008A1BA5">
        <w:rPr>
          <w:rFonts w:asciiTheme="minorHAnsi" w:hAnsiTheme="minorHAnsi" w:cstheme="minorHAnsi"/>
          <w:bCs/>
        </w:rPr>
        <w:t>he four-day conference will feature executive panels, workshops, and keynotes that provide fleet operators real-world insights into the major trends, unprecedented funding opportunities, and innovative technologies transforming the commercial transportation sector.</w:t>
      </w:r>
    </w:p>
    <w:p w14:paraId="4E9A661B" w14:textId="77777777" w:rsidR="008A1BA5" w:rsidRDefault="008A1BA5" w:rsidP="002C1ECA">
      <w:pPr>
        <w:spacing w:line="276" w:lineRule="auto"/>
        <w:rPr>
          <w:rFonts w:asciiTheme="minorHAnsi" w:hAnsiTheme="minorHAnsi" w:cstheme="minorHAnsi"/>
          <w:bCs/>
        </w:rPr>
      </w:pPr>
    </w:p>
    <w:p w14:paraId="0447BF98" w14:textId="77777777" w:rsidR="008A1BA5" w:rsidRDefault="008A1BA5" w:rsidP="002C1ECA">
      <w:pPr>
        <w:spacing w:line="276" w:lineRule="auto"/>
        <w:rPr>
          <w:rFonts w:asciiTheme="minorHAnsi" w:hAnsiTheme="minorHAnsi" w:cstheme="minorHAnsi"/>
          <w:color w:val="1D1C1D"/>
          <w:shd w:val="clear" w:color="auto" w:fill="FFFFFF"/>
        </w:rPr>
      </w:pPr>
      <w:r>
        <w:rPr>
          <w:rFonts w:asciiTheme="minorHAnsi" w:hAnsiTheme="minorHAnsi" w:cstheme="minorHAnsi"/>
          <w:color w:val="1D1C1D"/>
          <w:shd w:val="clear" w:color="auto" w:fill="FFFFFF"/>
        </w:rPr>
        <w:t xml:space="preserve">By attending ACT Expo I’ll be joining the </w:t>
      </w:r>
      <w:r w:rsidRPr="008A1BA5">
        <w:rPr>
          <w:rFonts w:asciiTheme="minorHAnsi" w:hAnsiTheme="minorHAnsi" w:cstheme="minorHAnsi"/>
          <w:color w:val="1D1C1D"/>
          <w:shd w:val="clear" w:color="auto" w:fill="FFFFFF"/>
        </w:rPr>
        <w:t>who’s who of advanced clean transportation at the most</w:t>
      </w:r>
      <w:r w:rsidRPr="008A1BA5">
        <w:rPr>
          <w:rFonts w:asciiTheme="minorHAnsi" w:hAnsiTheme="minorHAnsi" w:cstheme="minorHAnsi"/>
          <w:color w:val="1D1C1D"/>
        </w:rPr>
        <w:br/>
      </w:r>
      <w:r w:rsidRPr="008A1BA5">
        <w:rPr>
          <w:rFonts w:asciiTheme="minorHAnsi" w:hAnsiTheme="minorHAnsi" w:cstheme="minorHAnsi"/>
          <w:color w:val="1D1C1D"/>
          <w:shd w:val="clear" w:color="auto" w:fill="FFFFFF"/>
        </w:rPr>
        <w:t>important industry gathering of the year to get the latest on key drivers that are moving the nation's fleets to low- and zero-emission vehicles and renewable fuels.</w:t>
      </w:r>
      <w:r w:rsidRPr="008A1BA5">
        <w:rPr>
          <w:rFonts w:asciiTheme="minorHAnsi" w:hAnsiTheme="minorHAnsi" w:cstheme="minorHAnsi"/>
          <w:color w:val="1D1C1D"/>
        </w:rPr>
        <w:br/>
      </w:r>
    </w:p>
    <w:p w14:paraId="73BB6CB1" w14:textId="1233B3AE" w:rsidR="002C1ECA" w:rsidRPr="002C1ECA" w:rsidRDefault="008A1BA5" w:rsidP="008A1BA5">
      <w:pPr>
        <w:spacing w:line="276" w:lineRule="auto"/>
        <w:rPr>
          <w:rFonts w:asciiTheme="minorHAnsi" w:hAnsiTheme="minorHAnsi" w:cstheme="minorHAnsi"/>
        </w:rPr>
      </w:pPr>
      <w:r w:rsidRPr="008A1BA5">
        <w:rPr>
          <w:rFonts w:asciiTheme="minorHAnsi" w:hAnsiTheme="minorHAnsi" w:cstheme="minorHAnsi"/>
          <w:b/>
          <w:bCs/>
          <w:color w:val="1D1C1D"/>
          <w:shd w:val="clear" w:color="auto" w:fill="FFFFFF"/>
        </w:rPr>
        <w:t>Benefits of Attending:</w:t>
      </w:r>
      <w:r w:rsidRPr="008A1BA5">
        <w:rPr>
          <w:rFonts w:asciiTheme="minorHAnsi" w:hAnsiTheme="minorHAnsi" w:cstheme="minorHAnsi"/>
          <w:color w:val="1D1C1D"/>
        </w:rPr>
        <w:br/>
      </w:r>
      <w:r w:rsidRPr="008A1BA5">
        <w:rPr>
          <w:rFonts w:asciiTheme="minorHAnsi" w:hAnsiTheme="minorHAnsi" w:cstheme="minorHAnsi"/>
          <w:color w:val="1D1C1D"/>
          <w:shd w:val="clear" w:color="auto" w:fill="FFFFFF"/>
        </w:rPr>
        <w:t>• Fleet-to-Fleet Education</w:t>
      </w:r>
      <w:r w:rsidRPr="008A1BA5">
        <w:rPr>
          <w:rFonts w:asciiTheme="minorHAnsi" w:hAnsiTheme="minorHAnsi" w:cstheme="minorHAnsi"/>
          <w:color w:val="1D1C1D"/>
        </w:rPr>
        <w:br/>
      </w:r>
      <w:r w:rsidRPr="008A1BA5">
        <w:rPr>
          <w:rFonts w:asciiTheme="minorHAnsi" w:hAnsiTheme="minorHAnsi" w:cstheme="minorHAnsi"/>
          <w:color w:val="1D1C1D"/>
          <w:shd w:val="clear" w:color="auto" w:fill="FFFFFF"/>
        </w:rPr>
        <w:t>• Funding and Regulatory Details</w:t>
      </w:r>
      <w:r w:rsidRPr="008A1BA5">
        <w:rPr>
          <w:rFonts w:asciiTheme="minorHAnsi" w:hAnsiTheme="minorHAnsi" w:cstheme="minorHAnsi"/>
          <w:color w:val="1D1C1D"/>
        </w:rPr>
        <w:br/>
      </w:r>
      <w:r w:rsidRPr="008A1BA5">
        <w:rPr>
          <w:rFonts w:asciiTheme="minorHAnsi" w:hAnsiTheme="minorHAnsi" w:cstheme="minorHAnsi"/>
          <w:color w:val="1D1C1D"/>
          <w:shd w:val="clear" w:color="auto" w:fill="FFFFFF"/>
        </w:rPr>
        <w:t>• Insights from Top Executives</w:t>
      </w:r>
      <w:r w:rsidRPr="008A1BA5">
        <w:rPr>
          <w:rFonts w:asciiTheme="minorHAnsi" w:hAnsiTheme="minorHAnsi" w:cstheme="minorHAnsi"/>
          <w:color w:val="1D1C1D"/>
        </w:rPr>
        <w:br/>
      </w:r>
      <w:r w:rsidRPr="008A1BA5">
        <w:rPr>
          <w:rFonts w:asciiTheme="minorHAnsi" w:hAnsiTheme="minorHAnsi" w:cstheme="minorHAnsi"/>
          <w:color w:val="1D1C1D"/>
          <w:shd w:val="clear" w:color="auto" w:fill="FFFFFF"/>
        </w:rPr>
        <w:t>• Largest Display of Advanced Commercial Vehicles</w:t>
      </w:r>
      <w:r w:rsidRPr="008A1BA5">
        <w:rPr>
          <w:rFonts w:asciiTheme="minorHAnsi" w:hAnsiTheme="minorHAnsi" w:cstheme="minorHAnsi"/>
          <w:color w:val="1D1C1D"/>
        </w:rPr>
        <w:br/>
      </w:r>
      <w:r w:rsidRPr="008A1BA5">
        <w:rPr>
          <w:rFonts w:asciiTheme="minorHAnsi" w:hAnsiTheme="minorHAnsi" w:cstheme="minorHAnsi"/>
          <w:color w:val="1D1C1D"/>
          <w:shd w:val="clear" w:color="auto" w:fill="FFFFFF"/>
        </w:rPr>
        <w:t>• Unmatched Networking</w:t>
      </w:r>
      <w:r w:rsidRPr="008A1BA5">
        <w:rPr>
          <w:rFonts w:asciiTheme="minorHAnsi" w:hAnsiTheme="minorHAnsi" w:cstheme="minorHAnsi"/>
          <w:color w:val="1D1C1D"/>
        </w:rPr>
        <w:br/>
      </w:r>
      <w:r w:rsidRPr="008A1BA5">
        <w:rPr>
          <w:rFonts w:asciiTheme="minorHAnsi" w:hAnsiTheme="minorHAnsi" w:cstheme="minorHAnsi"/>
          <w:color w:val="1D1C1D"/>
          <w:shd w:val="clear" w:color="auto" w:fill="FFFFFF"/>
        </w:rPr>
        <w:t>• Product Debuts &amp; Major Announcements</w:t>
      </w:r>
      <w:r w:rsidRPr="008A1BA5">
        <w:rPr>
          <w:rFonts w:asciiTheme="minorHAnsi" w:hAnsiTheme="minorHAnsi" w:cstheme="minorHAnsi"/>
          <w:color w:val="1D1C1D"/>
        </w:rPr>
        <w:br/>
      </w:r>
      <w:r w:rsidRPr="008A1BA5">
        <w:rPr>
          <w:rFonts w:asciiTheme="minorHAnsi" w:hAnsiTheme="minorHAnsi" w:cstheme="minorHAnsi"/>
          <w:color w:val="1D1C1D"/>
          <w:shd w:val="clear" w:color="auto" w:fill="FFFFFF"/>
        </w:rPr>
        <w:t>• Ride &amp; Drive Event</w:t>
      </w:r>
      <w:r w:rsidRPr="008A1BA5">
        <w:rPr>
          <w:rFonts w:asciiTheme="minorHAnsi" w:hAnsiTheme="minorHAnsi" w:cstheme="minorHAnsi"/>
          <w:color w:val="1D1C1D"/>
        </w:rPr>
        <w:br/>
      </w:r>
      <w:r w:rsidRPr="008A1BA5">
        <w:rPr>
          <w:rFonts w:asciiTheme="minorHAnsi" w:hAnsiTheme="minorHAnsi" w:cstheme="minorHAnsi"/>
          <w:color w:val="1D1C1D"/>
          <w:shd w:val="clear" w:color="auto" w:fill="FFFFFF"/>
        </w:rPr>
        <w:t>• Largest Advanced Transportation Exhibit Hall</w:t>
      </w:r>
    </w:p>
    <w:p w14:paraId="1A9372FB" w14:textId="77777777" w:rsidR="008A103B" w:rsidRPr="002C1ECA" w:rsidRDefault="008A103B" w:rsidP="002C1ECA">
      <w:pPr>
        <w:rPr>
          <w:rFonts w:asciiTheme="minorHAnsi" w:hAnsiTheme="minorHAnsi" w:cstheme="minorHAnsi"/>
        </w:rPr>
      </w:pPr>
    </w:p>
    <w:p w14:paraId="22FB6A25" w14:textId="77777777" w:rsidR="002C1ECA" w:rsidRDefault="002C1ECA" w:rsidP="00A923BD">
      <w:pPr>
        <w:spacing w:line="276" w:lineRule="auto"/>
        <w:jc w:val="both"/>
        <w:rPr>
          <w:rFonts w:asciiTheme="minorHAnsi" w:hAnsiTheme="minorHAnsi" w:cstheme="minorHAnsi"/>
        </w:rPr>
      </w:pPr>
      <w:r>
        <w:rPr>
          <w:rFonts w:asciiTheme="minorHAnsi" w:hAnsiTheme="minorHAnsi" w:cstheme="minorHAnsi"/>
        </w:rPr>
        <w:t>(OPTIONAL)</w:t>
      </w:r>
    </w:p>
    <w:p w14:paraId="25AEC287" w14:textId="36A2EA18" w:rsidR="00A923BD" w:rsidRPr="002C1ECA" w:rsidRDefault="009D5C7B" w:rsidP="00A923BD">
      <w:pPr>
        <w:spacing w:line="276" w:lineRule="auto"/>
        <w:jc w:val="both"/>
        <w:rPr>
          <w:rFonts w:asciiTheme="minorHAnsi" w:hAnsiTheme="minorHAnsi" w:cstheme="minorHAnsi"/>
        </w:rPr>
      </w:pPr>
      <w:r w:rsidRPr="002C1ECA">
        <w:rPr>
          <w:rFonts w:asciiTheme="minorHAnsi" w:hAnsiTheme="minorHAnsi" w:cstheme="minorHAnsi"/>
        </w:rPr>
        <w:t>I am planning to attend the following sessions and workshops, which directly relate</w:t>
      </w:r>
      <w:r w:rsidR="00A923BD" w:rsidRPr="002C1ECA">
        <w:rPr>
          <w:rFonts w:asciiTheme="minorHAnsi" w:hAnsiTheme="minorHAnsi" w:cstheme="minorHAnsi"/>
        </w:rPr>
        <w:t xml:space="preserve"> to</w:t>
      </w:r>
      <w:r w:rsidRPr="002C1ECA">
        <w:rPr>
          <w:rFonts w:asciiTheme="minorHAnsi" w:hAnsiTheme="minorHAnsi" w:cstheme="minorHAnsi"/>
        </w:rPr>
        <w:t xml:space="preserve"> the </w:t>
      </w:r>
      <w:r w:rsidRPr="002C1ECA">
        <w:rPr>
          <w:rFonts w:asciiTheme="minorHAnsi" w:hAnsiTheme="minorHAnsi" w:cstheme="minorHAnsi"/>
          <w:highlight w:val="yellow"/>
        </w:rPr>
        <w:t>(ENTER DESCRIPTION)</w:t>
      </w:r>
      <w:r w:rsidR="00A923BD" w:rsidRPr="002C1ECA">
        <w:rPr>
          <w:rFonts w:asciiTheme="minorHAnsi" w:hAnsiTheme="minorHAnsi" w:cstheme="minorHAnsi"/>
        </w:rPr>
        <w:t xml:space="preserve"> </w:t>
      </w:r>
      <w:r w:rsidRPr="002C1ECA">
        <w:rPr>
          <w:rFonts w:asciiTheme="minorHAnsi" w:hAnsiTheme="minorHAnsi" w:cstheme="minorHAnsi"/>
        </w:rPr>
        <w:t>project I’m currently working on:</w:t>
      </w:r>
    </w:p>
    <w:p w14:paraId="3C69897D" w14:textId="77777777" w:rsidR="009D5C7B" w:rsidRPr="002C1ECA" w:rsidRDefault="009D5C7B" w:rsidP="009D5C7B">
      <w:pPr>
        <w:pStyle w:val="ListParagraph"/>
        <w:numPr>
          <w:ilvl w:val="0"/>
          <w:numId w:val="8"/>
        </w:numPr>
        <w:spacing w:line="276" w:lineRule="auto"/>
        <w:jc w:val="both"/>
        <w:rPr>
          <w:rFonts w:asciiTheme="minorHAnsi" w:hAnsiTheme="minorHAnsi" w:cstheme="minorHAnsi"/>
          <w:highlight w:val="yellow"/>
        </w:rPr>
      </w:pPr>
      <w:r w:rsidRPr="002C1ECA">
        <w:rPr>
          <w:rFonts w:asciiTheme="minorHAnsi" w:hAnsiTheme="minorHAnsi" w:cstheme="minorHAnsi"/>
          <w:highlight w:val="yellow"/>
        </w:rPr>
        <w:t>Session name</w:t>
      </w:r>
    </w:p>
    <w:p w14:paraId="37CC4F16" w14:textId="2223D599" w:rsidR="009D5C7B" w:rsidRDefault="009D5C7B" w:rsidP="009D5C7B">
      <w:pPr>
        <w:pStyle w:val="ListParagraph"/>
        <w:numPr>
          <w:ilvl w:val="0"/>
          <w:numId w:val="8"/>
        </w:numPr>
        <w:spacing w:line="276" w:lineRule="auto"/>
        <w:jc w:val="both"/>
        <w:rPr>
          <w:rFonts w:asciiTheme="minorHAnsi" w:hAnsiTheme="minorHAnsi" w:cstheme="minorHAnsi"/>
          <w:highlight w:val="yellow"/>
        </w:rPr>
      </w:pPr>
      <w:r w:rsidRPr="002C1ECA">
        <w:rPr>
          <w:rFonts w:asciiTheme="minorHAnsi" w:hAnsiTheme="minorHAnsi" w:cstheme="minorHAnsi"/>
          <w:highlight w:val="yellow"/>
        </w:rPr>
        <w:t>Session name</w:t>
      </w:r>
    </w:p>
    <w:p w14:paraId="53C62559" w14:textId="3F3EBADD" w:rsidR="000A2171" w:rsidRDefault="000A2171">
      <w:pPr>
        <w:rPr>
          <w:rFonts w:asciiTheme="minorHAnsi" w:hAnsiTheme="minorHAnsi" w:cstheme="minorHAnsi"/>
          <w:highlight w:val="yellow"/>
        </w:rPr>
      </w:pPr>
      <w:r>
        <w:rPr>
          <w:rFonts w:asciiTheme="minorHAnsi" w:hAnsiTheme="minorHAnsi" w:cstheme="minorHAnsi"/>
          <w:highlight w:val="yellow"/>
        </w:rPr>
        <w:br w:type="page"/>
      </w:r>
    </w:p>
    <w:p w14:paraId="64938853" w14:textId="0B8C0EE1" w:rsidR="002C1ECA" w:rsidRDefault="002C1ECA" w:rsidP="002C1ECA">
      <w:pPr>
        <w:pStyle w:val="ListParagraph"/>
        <w:spacing w:line="276" w:lineRule="auto"/>
        <w:jc w:val="both"/>
        <w:rPr>
          <w:rFonts w:asciiTheme="minorHAnsi" w:hAnsiTheme="minorHAnsi" w:cstheme="minorHAnsi"/>
          <w:highlight w:val="yellow"/>
        </w:rPr>
      </w:pPr>
    </w:p>
    <w:p w14:paraId="0B0250A4" w14:textId="086AC01F" w:rsidR="00A923BD" w:rsidRPr="002C1ECA" w:rsidRDefault="009A0848" w:rsidP="00A923BD">
      <w:pPr>
        <w:spacing w:line="276" w:lineRule="auto"/>
        <w:jc w:val="both"/>
        <w:rPr>
          <w:rFonts w:asciiTheme="minorHAnsi" w:hAnsiTheme="minorHAnsi" w:cstheme="minorHAnsi"/>
        </w:rPr>
      </w:pPr>
      <w:r w:rsidRPr="002C1ECA">
        <w:rPr>
          <w:rFonts w:asciiTheme="minorHAnsi" w:hAnsiTheme="minorHAnsi" w:cstheme="minorHAnsi"/>
        </w:rPr>
        <w:t>Below is an e</w:t>
      </w:r>
      <w:r w:rsidR="00A923BD" w:rsidRPr="002C1ECA">
        <w:rPr>
          <w:rFonts w:asciiTheme="minorHAnsi" w:hAnsiTheme="minorHAnsi" w:cstheme="minorHAnsi"/>
        </w:rPr>
        <w:t xml:space="preserve">stimated cost breakdown to attend </w:t>
      </w:r>
      <w:r w:rsidR="00A923BD" w:rsidRPr="008A1BA5">
        <w:rPr>
          <w:rFonts w:asciiTheme="minorHAnsi" w:hAnsiTheme="minorHAnsi" w:cstheme="minorHAnsi"/>
        </w:rPr>
        <w:t>ACT Expo 20</w:t>
      </w:r>
      <w:r w:rsidR="00030367" w:rsidRPr="008A1BA5">
        <w:rPr>
          <w:rFonts w:asciiTheme="minorHAnsi" w:hAnsiTheme="minorHAnsi" w:cstheme="minorHAnsi"/>
        </w:rPr>
        <w:t>2</w:t>
      </w:r>
      <w:r w:rsidR="00956648" w:rsidRPr="008A1BA5">
        <w:rPr>
          <w:rFonts w:asciiTheme="minorHAnsi" w:hAnsiTheme="minorHAnsi" w:cstheme="minorHAnsi"/>
        </w:rPr>
        <w:t>3</w:t>
      </w:r>
      <w:r w:rsidR="00A923BD" w:rsidRPr="002C1ECA">
        <w:rPr>
          <w:rFonts w:asciiTheme="minorHAnsi" w:hAnsiTheme="minorHAnsi" w:cstheme="minorHAnsi"/>
        </w:rPr>
        <w:t>:</w:t>
      </w:r>
    </w:p>
    <w:p w14:paraId="72DC62F7" w14:textId="4DBDEF3E" w:rsidR="00A923BD" w:rsidRPr="002C1ECA" w:rsidRDefault="00A923BD" w:rsidP="0017284A">
      <w:pPr>
        <w:pBdr>
          <w:top w:val="single" w:sz="4" w:space="1" w:color="auto"/>
          <w:left w:val="single" w:sz="4" w:space="4" w:color="auto"/>
          <w:bottom w:val="single" w:sz="4" w:space="1" w:color="auto"/>
          <w:right w:val="single" w:sz="4" w:space="0" w:color="auto"/>
          <w:between w:val="single" w:sz="4" w:space="1" w:color="auto"/>
          <w:bar w:val="single" w:sz="4" w:color="auto"/>
        </w:pBdr>
        <w:spacing w:line="276" w:lineRule="auto"/>
        <w:jc w:val="both"/>
        <w:rPr>
          <w:rFonts w:asciiTheme="minorHAnsi" w:hAnsiTheme="minorHAnsi" w:cstheme="minorHAnsi"/>
        </w:rPr>
      </w:pPr>
      <w:r w:rsidRPr="002C1ECA">
        <w:rPr>
          <w:rFonts w:asciiTheme="minorHAnsi" w:hAnsiTheme="minorHAnsi" w:cstheme="minorHAnsi"/>
        </w:rPr>
        <w:t>Registration fee:</w:t>
      </w:r>
      <w:r w:rsidR="009D5C7B" w:rsidRPr="002C1ECA">
        <w:rPr>
          <w:rFonts w:asciiTheme="minorHAnsi" w:hAnsiTheme="minorHAnsi" w:cstheme="minorHAnsi"/>
        </w:rPr>
        <w:tab/>
      </w:r>
      <w:r w:rsidR="00C8102C" w:rsidRPr="002C1ECA">
        <w:rPr>
          <w:rFonts w:asciiTheme="minorHAnsi" w:hAnsiTheme="minorHAnsi" w:cstheme="minorHAnsi"/>
          <w:highlight w:val="yellow"/>
        </w:rPr>
        <w:t>{</w:t>
      </w:r>
      <w:r w:rsidR="00AE63E6" w:rsidRPr="002C1ECA">
        <w:rPr>
          <w:rFonts w:asciiTheme="minorHAnsi" w:hAnsiTheme="minorHAnsi" w:cstheme="minorHAnsi"/>
          <w:highlight w:val="yellow"/>
        </w:rPr>
        <w:t>$</w:t>
      </w:r>
      <w:r w:rsidR="00A40ED1" w:rsidRPr="002C1ECA">
        <w:rPr>
          <w:rFonts w:asciiTheme="minorHAnsi" w:hAnsiTheme="minorHAnsi" w:cstheme="minorHAnsi"/>
          <w:highlight w:val="yellow"/>
        </w:rPr>
        <w:t>XXX</w:t>
      </w:r>
      <w:r w:rsidR="00C8102C" w:rsidRPr="002C1ECA">
        <w:rPr>
          <w:rFonts w:asciiTheme="minorHAnsi" w:hAnsiTheme="minorHAnsi" w:cstheme="minorHAnsi"/>
          <w:highlight w:val="yellow"/>
        </w:rPr>
        <w:t>}</w:t>
      </w:r>
    </w:p>
    <w:p w14:paraId="0BCD9133" w14:textId="7393AE35" w:rsidR="00A923BD" w:rsidRPr="002C1ECA" w:rsidRDefault="00944D1F" w:rsidP="0017284A">
      <w:pPr>
        <w:pBdr>
          <w:top w:val="single" w:sz="4" w:space="1" w:color="auto"/>
          <w:left w:val="single" w:sz="4" w:space="4" w:color="auto"/>
          <w:bottom w:val="single" w:sz="4" w:space="1" w:color="auto"/>
          <w:right w:val="single" w:sz="4" w:space="0" w:color="auto"/>
          <w:between w:val="single" w:sz="4" w:space="1" w:color="auto"/>
          <w:bar w:val="single" w:sz="4" w:color="auto"/>
        </w:pBdr>
        <w:spacing w:line="276" w:lineRule="auto"/>
        <w:jc w:val="both"/>
        <w:rPr>
          <w:rFonts w:asciiTheme="minorHAnsi" w:hAnsiTheme="minorHAnsi" w:cstheme="minorHAnsi"/>
        </w:rPr>
      </w:pPr>
      <w:r w:rsidRPr="002C1ECA">
        <w:rPr>
          <w:rFonts w:asciiTheme="minorHAnsi" w:hAnsiTheme="minorHAnsi" w:cstheme="minorHAnsi"/>
        </w:rPr>
        <w:t>A</w:t>
      </w:r>
      <w:r w:rsidR="00A923BD" w:rsidRPr="002C1ECA">
        <w:rPr>
          <w:rFonts w:asciiTheme="minorHAnsi" w:hAnsiTheme="minorHAnsi" w:cstheme="minorHAnsi"/>
        </w:rPr>
        <w:t>irfare</w:t>
      </w:r>
      <w:r w:rsidR="001D26BD" w:rsidRPr="002C1ECA">
        <w:rPr>
          <w:rFonts w:asciiTheme="minorHAnsi" w:hAnsiTheme="minorHAnsi" w:cstheme="minorHAnsi"/>
        </w:rPr>
        <w:t>/Transportation</w:t>
      </w:r>
      <w:r w:rsidR="00A923BD" w:rsidRPr="002C1ECA">
        <w:rPr>
          <w:rFonts w:asciiTheme="minorHAnsi" w:hAnsiTheme="minorHAnsi" w:cstheme="minorHAnsi"/>
        </w:rPr>
        <w:t xml:space="preserve">: </w:t>
      </w:r>
      <w:r w:rsidR="00A923BD" w:rsidRPr="002C1ECA">
        <w:rPr>
          <w:rFonts w:asciiTheme="minorHAnsi" w:hAnsiTheme="minorHAnsi" w:cstheme="minorHAnsi"/>
          <w:highlight w:val="yellow"/>
        </w:rPr>
        <w:t>{$XXX}</w:t>
      </w:r>
    </w:p>
    <w:p w14:paraId="6848018E" w14:textId="77777777" w:rsidR="00A923BD" w:rsidRPr="002C1ECA" w:rsidRDefault="00A923BD" w:rsidP="0017284A">
      <w:pPr>
        <w:pBdr>
          <w:top w:val="single" w:sz="4" w:space="1" w:color="auto"/>
          <w:left w:val="single" w:sz="4" w:space="4" w:color="auto"/>
          <w:bottom w:val="single" w:sz="4" w:space="1" w:color="auto"/>
          <w:right w:val="single" w:sz="4" w:space="0" w:color="auto"/>
          <w:between w:val="single" w:sz="4" w:space="1" w:color="auto"/>
          <w:bar w:val="single" w:sz="4" w:color="auto"/>
        </w:pBdr>
        <w:spacing w:line="276" w:lineRule="auto"/>
        <w:jc w:val="both"/>
        <w:rPr>
          <w:rFonts w:asciiTheme="minorHAnsi" w:hAnsiTheme="minorHAnsi" w:cstheme="minorHAnsi"/>
        </w:rPr>
      </w:pPr>
      <w:r w:rsidRPr="002C1ECA">
        <w:rPr>
          <w:rFonts w:asciiTheme="minorHAnsi" w:hAnsiTheme="minorHAnsi" w:cstheme="minorHAnsi"/>
        </w:rPr>
        <w:t>Hotel:</w:t>
      </w:r>
      <w:r w:rsidRPr="002C1ECA">
        <w:rPr>
          <w:rFonts w:asciiTheme="minorHAnsi" w:hAnsiTheme="minorHAnsi" w:cstheme="minorHAnsi"/>
        </w:rPr>
        <w:tab/>
      </w:r>
      <w:r w:rsidRPr="002C1ECA">
        <w:rPr>
          <w:rFonts w:asciiTheme="minorHAnsi" w:hAnsiTheme="minorHAnsi" w:cstheme="minorHAnsi"/>
        </w:rPr>
        <w:tab/>
      </w:r>
      <w:r w:rsidRPr="002C1ECA">
        <w:rPr>
          <w:rFonts w:asciiTheme="minorHAnsi" w:hAnsiTheme="minorHAnsi" w:cstheme="minorHAnsi"/>
        </w:rPr>
        <w:tab/>
      </w:r>
      <w:r w:rsidRPr="002C1ECA">
        <w:rPr>
          <w:rFonts w:asciiTheme="minorHAnsi" w:hAnsiTheme="minorHAnsi" w:cstheme="minorHAnsi"/>
          <w:highlight w:val="yellow"/>
        </w:rPr>
        <w:t>{$XXX}</w:t>
      </w:r>
    </w:p>
    <w:p w14:paraId="522A30B0" w14:textId="77777777" w:rsidR="00A923BD" w:rsidRPr="002C1ECA" w:rsidRDefault="00944D1F" w:rsidP="0017284A">
      <w:pPr>
        <w:pBdr>
          <w:top w:val="single" w:sz="4" w:space="1" w:color="auto"/>
          <w:left w:val="single" w:sz="4" w:space="4" w:color="auto"/>
          <w:bottom w:val="single" w:sz="4" w:space="1" w:color="auto"/>
          <w:right w:val="single" w:sz="4" w:space="0" w:color="auto"/>
          <w:between w:val="single" w:sz="4" w:space="1" w:color="auto"/>
          <w:bar w:val="single" w:sz="4" w:color="auto"/>
        </w:pBdr>
        <w:spacing w:line="276" w:lineRule="auto"/>
        <w:jc w:val="both"/>
        <w:rPr>
          <w:rFonts w:asciiTheme="minorHAnsi" w:hAnsiTheme="minorHAnsi" w:cstheme="minorHAnsi"/>
        </w:rPr>
      </w:pPr>
      <w:r w:rsidRPr="002C1ECA">
        <w:rPr>
          <w:rFonts w:asciiTheme="minorHAnsi" w:hAnsiTheme="minorHAnsi" w:cstheme="minorHAnsi"/>
        </w:rPr>
        <w:t>Meals</w:t>
      </w:r>
      <w:r w:rsidR="00A923BD" w:rsidRPr="002C1ECA">
        <w:rPr>
          <w:rFonts w:asciiTheme="minorHAnsi" w:hAnsiTheme="minorHAnsi" w:cstheme="minorHAnsi"/>
        </w:rPr>
        <w:t>:</w:t>
      </w:r>
      <w:r w:rsidR="00A923BD" w:rsidRPr="002C1ECA">
        <w:rPr>
          <w:rFonts w:asciiTheme="minorHAnsi" w:hAnsiTheme="minorHAnsi" w:cstheme="minorHAnsi"/>
        </w:rPr>
        <w:tab/>
      </w:r>
      <w:r w:rsidR="00A923BD" w:rsidRPr="002C1ECA">
        <w:rPr>
          <w:rFonts w:asciiTheme="minorHAnsi" w:hAnsiTheme="minorHAnsi" w:cstheme="minorHAnsi"/>
        </w:rPr>
        <w:tab/>
      </w:r>
      <w:r w:rsidR="009D5C7B" w:rsidRPr="002C1ECA">
        <w:rPr>
          <w:rFonts w:asciiTheme="minorHAnsi" w:hAnsiTheme="minorHAnsi" w:cstheme="minorHAnsi"/>
        </w:rPr>
        <w:tab/>
      </w:r>
      <w:r w:rsidR="00A923BD" w:rsidRPr="002C1ECA">
        <w:rPr>
          <w:rFonts w:asciiTheme="minorHAnsi" w:hAnsiTheme="minorHAnsi" w:cstheme="minorHAnsi"/>
          <w:highlight w:val="yellow"/>
        </w:rPr>
        <w:t>{$XXX}</w:t>
      </w:r>
    </w:p>
    <w:p w14:paraId="379AB34B" w14:textId="77777777" w:rsidR="00A923BD" w:rsidRPr="002C1ECA" w:rsidRDefault="00A923BD" w:rsidP="0017284A">
      <w:pPr>
        <w:pBdr>
          <w:top w:val="single" w:sz="4" w:space="1" w:color="auto"/>
          <w:left w:val="single" w:sz="4" w:space="4" w:color="auto"/>
          <w:bottom w:val="single" w:sz="4" w:space="1" w:color="auto"/>
          <w:right w:val="single" w:sz="4" w:space="0" w:color="auto"/>
          <w:between w:val="single" w:sz="4" w:space="1" w:color="auto"/>
          <w:bar w:val="single" w:sz="4" w:color="auto"/>
        </w:pBdr>
        <w:spacing w:line="276" w:lineRule="auto"/>
        <w:jc w:val="both"/>
        <w:rPr>
          <w:rFonts w:asciiTheme="minorHAnsi" w:hAnsiTheme="minorHAnsi" w:cstheme="minorHAnsi"/>
          <w:b/>
        </w:rPr>
      </w:pPr>
      <w:r w:rsidRPr="002C1ECA">
        <w:rPr>
          <w:rFonts w:asciiTheme="minorHAnsi" w:hAnsiTheme="minorHAnsi" w:cstheme="minorHAnsi"/>
          <w:b/>
        </w:rPr>
        <w:t>Total cost:</w:t>
      </w:r>
      <w:r w:rsidRPr="002C1ECA">
        <w:rPr>
          <w:rFonts w:asciiTheme="minorHAnsi" w:hAnsiTheme="minorHAnsi" w:cstheme="minorHAnsi"/>
          <w:b/>
        </w:rPr>
        <w:tab/>
      </w:r>
      <w:r w:rsidRPr="002C1ECA">
        <w:rPr>
          <w:rFonts w:asciiTheme="minorHAnsi" w:hAnsiTheme="minorHAnsi" w:cstheme="minorHAnsi"/>
          <w:b/>
        </w:rPr>
        <w:tab/>
      </w:r>
      <w:r w:rsidRPr="002C1ECA">
        <w:rPr>
          <w:rFonts w:asciiTheme="minorHAnsi" w:hAnsiTheme="minorHAnsi" w:cstheme="minorHAnsi"/>
          <w:b/>
          <w:highlight w:val="yellow"/>
        </w:rPr>
        <w:t>{$XXX}</w:t>
      </w:r>
    </w:p>
    <w:p w14:paraId="44DD188A" w14:textId="77777777" w:rsidR="00A923BD" w:rsidRPr="002C1ECA" w:rsidRDefault="00A923BD" w:rsidP="00A923BD">
      <w:pPr>
        <w:spacing w:line="276" w:lineRule="auto"/>
        <w:jc w:val="both"/>
        <w:rPr>
          <w:rFonts w:asciiTheme="minorHAnsi" w:hAnsiTheme="minorHAnsi" w:cstheme="minorHAnsi"/>
        </w:rPr>
      </w:pPr>
    </w:p>
    <w:p w14:paraId="71034D3B" w14:textId="2F2DDB4C" w:rsidR="00A923BD" w:rsidRPr="002C1ECA" w:rsidRDefault="00A923BD" w:rsidP="00A923BD">
      <w:pPr>
        <w:spacing w:line="276" w:lineRule="auto"/>
        <w:jc w:val="both"/>
        <w:rPr>
          <w:rFonts w:asciiTheme="minorHAnsi" w:hAnsiTheme="minorHAnsi" w:cstheme="minorHAnsi"/>
        </w:rPr>
      </w:pPr>
      <w:r w:rsidRPr="002C1ECA">
        <w:rPr>
          <w:rFonts w:asciiTheme="minorHAnsi" w:hAnsiTheme="minorHAnsi" w:cstheme="minorHAnsi"/>
        </w:rPr>
        <w:t>Following the conference, I p</w:t>
      </w:r>
      <w:r w:rsidR="00A03074" w:rsidRPr="002C1ECA">
        <w:rPr>
          <w:rFonts w:asciiTheme="minorHAnsi" w:hAnsiTheme="minorHAnsi" w:cstheme="minorHAnsi"/>
        </w:rPr>
        <w:t>lan to share the key insights I ha</w:t>
      </w:r>
      <w:r w:rsidRPr="002C1ECA">
        <w:rPr>
          <w:rFonts w:asciiTheme="minorHAnsi" w:hAnsiTheme="minorHAnsi" w:cstheme="minorHAnsi"/>
        </w:rPr>
        <w:t xml:space="preserve">ve learned with my colleagues. I assure you that my attendance at </w:t>
      </w:r>
      <w:r w:rsidRPr="008A1BA5">
        <w:rPr>
          <w:rFonts w:asciiTheme="minorHAnsi" w:hAnsiTheme="minorHAnsi" w:cstheme="minorHAnsi"/>
        </w:rPr>
        <w:t>ACT Expo 20</w:t>
      </w:r>
      <w:r w:rsidR="00030367" w:rsidRPr="008A1BA5">
        <w:rPr>
          <w:rFonts w:asciiTheme="minorHAnsi" w:hAnsiTheme="minorHAnsi" w:cstheme="minorHAnsi"/>
        </w:rPr>
        <w:t>2</w:t>
      </w:r>
      <w:r w:rsidR="00956648" w:rsidRPr="008A1BA5">
        <w:rPr>
          <w:rFonts w:asciiTheme="minorHAnsi" w:hAnsiTheme="minorHAnsi" w:cstheme="minorHAnsi"/>
        </w:rPr>
        <w:t>3</w:t>
      </w:r>
      <w:r w:rsidRPr="002C1ECA">
        <w:rPr>
          <w:rFonts w:asciiTheme="minorHAnsi" w:hAnsiTheme="minorHAnsi" w:cstheme="minorHAnsi"/>
        </w:rPr>
        <w:t xml:space="preserve"> is a wise investment that will bring considerable value to </w:t>
      </w:r>
      <w:r w:rsidRPr="002C1ECA">
        <w:rPr>
          <w:rFonts w:asciiTheme="minorHAnsi" w:hAnsiTheme="minorHAnsi" w:cstheme="minorHAnsi"/>
          <w:highlight w:val="yellow"/>
        </w:rPr>
        <w:t>[company/organization].</w:t>
      </w:r>
      <w:r w:rsidRPr="002C1ECA">
        <w:rPr>
          <w:rFonts w:asciiTheme="minorHAnsi" w:hAnsiTheme="minorHAnsi" w:cstheme="minorHAnsi"/>
        </w:rPr>
        <w:t xml:space="preserve"> </w:t>
      </w:r>
    </w:p>
    <w:p w14:paraId="26B6CE3D" w14:textId="77777777" w:rsidR="00A923BD" w:rsidRPr="002C1ECA" w:rsidRDefault="00A923BD" w:rsidP="00A923BD">
      <w:pPr>
        <w:spacing w:line="276" w:lineRule="auto"/>
        <w:jc w:val="both"/>
        <w:rPr>
          <w:rFonts w:asciiTheme="minorHAnsi" w:hAnsiTheme="minorHAnsi" w:cs="Arial"/>
        </w:rPr>
      </w:pPr>
    </w:p>
    <w:p w14:paraId="4E12D319" w14:textId="77777777" w:rsidR="00A923BD" w:rsidRPr="002C1ECA" w:rsidRDefault="00A923BD" w:rsidP="00A923BD">
      <w:pPr>
        <w:spacing w:line="276" w:lineRule="auto"/>
        <w:jc w:val="both"/>
        <w:rPr>
          <w:rFonts w:asciiTheme="minorHAnsi" w:hAnsiTheme="minorHAnsi" w:cs="Arial"/>
        </w:rPr>
      </w:pPr>
      <w:r w:rsidRPr="002C1ECA">
        <w:rPr>
          <w:rFonts w:asciiTheme="minorHAnsi" w:hAnsiTheme="minorHAnsi" w:cs="Arial"/>
        </w:rPr>
        <w:t>Thank you for your consideration,</w:t>
      </w:r>
    </w:p>
    <w:p w14:paraId="43395739" w14:textId="77777777" w:rsidR="00A923BD" w:rsidRPr="002C1ECA" w:rsidRDefault="00A923BD" w:rsidP="00A923BD">
      <w:pPr>
        <w:spacing w:line="276" w:lineRule="auto"/>
        <w:jc w:val="both"/>
        <w:rPr>
          <w:rFonts w:asciiTheme="minorHAnsi" w:hAnsiTheme="minorHAnsi" w:cs="Arial"/>
        </w:rPr>
      </w:pPr>
    </w:p>
    <w:p w14:paraId="73F096C1" w14:textId="27ED390E" w:rsidR="002C1ECA" w:rsidRDefault="00A923BD" w:rsidP="002C1ECA">
      <w:pPr>
        <w:pBdr>
          <w:bottom w:val="single" w:sz="4" w:space="1" w:color="auto"/>
        </w:pBdr>
        <w:spacing w:line="276" w:lineRule="auto"/>
        <w:jc w:val="both"/>
        <w:rPr>
          <w:rFonts w:asciiTheme="minorHAnsi" w:hAnsiTheme="minorHAnsi" w:cs="Arial"/>
          <w:sz w:val="22"/>
          <w:szCs w:val="22"/>
          <w:highlight w:val="yellow"/>
        </w:rPr>
      </w:pPr>
      <w:r w:rsidRPr="00363AF5">
        <w:rPr>
          <w:rFonts w:asciiTheme="minorHAnsi" w:hAnsiTheme="minorHAnsi" w:cs="Arial"/>
          <w:sz w:val="22"/>
          <w:szCs w:val="22"/>
          <w:highlight w:val="yellow"/>
        </w:rPr>
        <w:t>[Your name here]</w:t>
      </w:r>
    </w:p>
    <w:sectPr w:rsidR="002C1ECA" w:rsidSect="00525AEE">
      <w:headerReference w:type="default" r:id="rId8"/>
      <w:footerReference w:type="default" r:id="rId9"/>
      <w:pgSz w:w="12240" w:h="15840"/>
      <w:pgMar w:top="1440" w:right="1350" w:bottom="810" w:left="1260" w:header="45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752D9" w14:textId="77777777" w:rsidR="00331C99" w:rsidRDefault="00331C99" w:rsidP="00942584">
      <w:r>
        <w:separator/>
      </w:r>
    </w:p>
  </w:endnote>
  <w:endnote w:type="continuationSeparator" w:id="0">
    <w:p w14:paraId="4B3012EA" w14:textId="77777777" w:rsidR="00331C99" w:rsidRDefault="00331C99" w:rsidP="00942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E00002FF" w:usb1="6AC7FDFB" w:usb2="08000012" w:usb3="00000000" w:csb0="0002009F" w:csb1="00000000"/>
  </w:font>
  <w:font w:name="Lucida Grande">
    <w:altName w:val="Segoe UI"/>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Univers Condensed Light">
    <w:charset w:val="00"/>
    <w:family w:val="swiss"/>
    <w:pitch w:val="variable"/>
    <w:sig w:usb0="80000287" w:usb1="00000000" w:usb2="00000000" w:usb3="00000000" w:csb0="0000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95933" w14:textId="5EE95493" w:rsidR="00172570" w:rsidRPr="00375E6C" w:rsidRDefault="00172570" w:rsidP="00375E6C">
    <w:pPr>
      <w:autoSpaceDE w:val="0"/>
      <w:autoSpaceDN w:val="0"/>
      <w:jc w:val="center"/>
      <w:rPr>
        <w:rStyle w:val="A13"/>
        <w:rFonts w:asciiTheme="minorHAnsi" w:hAnsiTheme="minorHAnsi"/>
        <w:color w:val="999999"/>
        <w:sz w:val="22"/>
        <w:szCs w:val="22"/>
      </w:rPr>
    </w:pPr>
    <w:r w:rsidRPr="00375E6C">
      <w:rPr>
        <w:rStyle w:val="A13"/>
        <w:rFonts w:asciiTheme="minorHAnsi" w:hAnsiTheme="minorHAnsi"/>
        <w:color w:val="999999"/>
        <w:sz w:val="22"/>
        <w:szCs w:val="22"/>
      </w:rPr>
      <w:t xml:space="preserve">GNA, Organizers of ACT Expo | </w:t>
    </w:r>
    <w:r w:rsidR="00956648">
      <w:rPr>
        <w:rStyle w:val="A13"/>
        <w:rFonts w:asciiTheme="minorHAnsi" w:hAnsiTheme="minorHAnsi"/>
        <w:color w:val="999999"/>
        <w:sz w:val="22"/>
        <w:szCs w:val="22"/>
      </w:rPr>
      <w:t>2601</w:t>
    </w:r>
    <w:r w:rsidRPr="00375E6C">
      <w:rPr>
        <w:rStyle w:val="A13"/>
        <w:rFonts w:asciiTheme="minorHAnsi" w:hAnsiTheme="minorHAnsi"/>
        <w:color w:val="999999"/>
        <w:sz w:val="22"/>
        <w:szCs w:val="22"/>
      </w:rPr>
      <w:t xml:space="preserve"> Ocean Park Boulevard, Suite </w:t>
    </w:r>
    <w:r w:rsidR="00956648">
      <w:rPr>
        <w:rStyle w:val="A13"/>
        <w:rFonts w:asciiTheme="minorHAnsi" w:hAnsiTheme="minorHAnsi"/>
        <w:color w:val="999999"/>
        <w:sz w:val="22"/>
        <w:szCs w:val="22"/>
      </w:rPr>
      <w:t>100</w:t>
    </w:r>
    <w:r w:rsidRPr="00375E6C">
      <w:rPr>
        <w:rStyle w:val="A13"/>
        <w:rFonts w:asciiTheme="minorHAnsi" w:hAnsiTheme="minorHAnsi"/>
        <w:color w:val="999999"/>
        <w:sz w:val="22"/>
        <w:szCs w:val="22"/>
      </w:rPr>
      <w:t xml:space="preserve"> Santa Monica, CA 90405</w:t>
    </w:r>
  </w:p>
  <w:p w14:paraId="1D7FD53E" w14:textId="08AC8738" w:rsidR="00172570" w:rsidRPr="00375E6C" w:rsidRDefault="00172570" w:rsidP="00375E6C">
    <w:pPr>
      <w:autoSpaceDE w:val="0"/>
      <w:autoSpaceDN w:val="0"/>
      <w:jc w:val="center"/>
      <w:rPr>
        <w:rFonts w:asciiTheme="minorHAnsi" w:hAnsiTheme="minorHAnsi"/>
        <w:sz w:val="22"/>
        <w:szCs w:val="22"/>
      </w:rPr>
    </w:pPr>
    <w:r w:rsidRPr="00375E6C">
      <w:rPr>
        <w:rStyle w:val="A13"/>
        <w:rFonts w:asciiTheme="minorHAnsi" w:hAnsiTheme="minorHAnsi"/>
        <w:color w:val="999999"/>
        <w:sz w:val="22"/>
        <w:szCs w:val="22"/>
      </w:rPr>
      <w:t xml:space="preserve">phone: 888.993.0302 | </w:t>
    </w:r>
    <w:hyperlink r:id="rId1" w:history="1">
      <w:r w:rsidR="00244A3E" w:rsidRPr="00AD1560">
        <w:rPr>
          <w:rStyle w:val="Hyperlink"/>
          <w:rFonts w:asciiTheme="minorHAnsi" w:hAnsiTheme="minorHAnsi" w:cs="Arial"/>
          <w:sz w:val="22"/>
          <w:szCs w:val="22"/>
        </w:rPr>
        <w:t>registration@gladstein.org</w:t>
      </w:r>
    </w:hyperlink>
    <w:r w:rsidR="00244A3E">
      <w:rPr>
        <w:rStyle w:val="A13"/>
        <w:rFonts w:asciiTheme="minorHAnsi" w:hAnsiTheme="minorHAnsi"/>
        <w:color w:val="999999"/>
        <w:sz w:val="22"/>
        <w:szCs w:val="22"/>
      </w:rPr>
      <w:t xml:space="preserve"> | </w:t>
    </w:r>
    <w:r w:rsidRPr="00375E6C">
      <w:rPr>
        <w:rStyle w:val="A13"/>
        <w:rFonts w:asciiTheme="minorHAnsi" w:hAnsiTheme="minorHAnsi"/>
        <w:color w:val="999999"/>
        <w:sz w:val="22"/>
        <w:szCs w:val="22"/>
      </w:rPr>
      <w:t xml:space="preserve">web: </w:t>
    </w:r>
    <w:hyperlink r:id="rId2" w:history="1">
      <w:r w:rsidRPr="00375E6C">
        <w:rPr>
          <w:rStyle w:val="Hyperlink"/>
          <w:rFonts w:asciiTheme="minorHAnsi" w:hAnsiTheme="minorHAnsi" w:cs="Arial"/>
          <w:sz w:val="22"/>
          <w:szCs w:val="22"/>
        </w:rPr>
        <w:t>www.actexpo.com</w:t>
      </w:r>
    </w:hyperlink>
  </w:p>
  <w:p w14:paraId="7B352B26" w14:textId="1C059BA7" w:rsidR="002C2695" w:rsidRDefault="002C2695" w:rsidP="002C2695">
    <w:pPr>
      <w:pStyle w:val="Header"/>
      <w:tabs>
        <w:tab w:val="clear" w:pos="4320"/>
        <w:tab w:val="clear" w:pos="8640"/>
        <w:tab w:val="left" w:pos="0"/>
      </w:tabs>
      <w:jc w:val="center"/>
    </w:pPr>
  </w:p>
  <w:p w14:paraId="381F3581" w14:textId="31891AF0" w:rsidR="002C2695" w:rsidRPr="002C2695" w:rsidRDefault="002C2695" w:rsidP="002C2695">
    <w:pPr>
      <w:pStyle w:val="Footer"/>
      <w:jc w:val="center"/>
      <w:rPr>
        <w:rFonts w:ascii="Univers Condensed Light" w:hAnsi="Univers Condensed Ligh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754A46" w14:textId="77777777" w:rsidR="00331C99" w:rsidRDefault="00331C99" w:rsidP="00942584">
      <w:r>
        <w:separator/>
      </w:r>
    </w:p>
  </w:footnote>
  <w:footnote w:type="continuationSeparator" w:id="0">
    <w:p w14:paraId="76F0BA64" w14:textId="77777777" w:rsidR="00331C99" w:rsidRDefault="00331C99" w:rsidP="009425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131EA" w14:textId="35518E38" w:rsidR="00942584" w:rsidRDefault="00956648" w:rsidP="001D26BD">
    <w:pPr>
      <w:pStyle w:val="Header"/>
      <w:tabs>
        <w:tab w:val="clear" w:pos="4320"/>
        <w:tab w:val="clear" w:pos="8640"/>
        <w:tab w:val="left" w:pos="0"/>
      </w:tabs>
    </w:pPr>
    <w:r>
      <w:rPr>
        <w:noProof/>
      </w:rPr>
      <w:drawing>
        <wp:inline distT="0" distB="0" distL="0" distR="0" wp14:anchorId="14C9BE15" wp14:editId="35AFACB4">
          <wp:extent cx="6115050" cy="7308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6115050" cy="73088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DCC95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BD0270"/>
    <w:multiLevelType w:val="hybridMultilevel"/>
    <w:tmpl w:val="4ACE4D90"/>
    <w:lvl w:ilvl="0" w:tplc="E6AC0198">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7B2BDA"/>
    <w:multiLevelType w:val="hybridMultilevel"/>
    <w:tmpl w:val="154C88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0D6207E"/>
    <w:multiLevelType w:val="hybridMultilevel"/>
    <w:tmpl w:val="6D12C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3A5090"/>
    <w:multiLevelType w:val="hybridMultilevel"/>
    <w:tmpl w:val="134A67BA"/>
    <w:lvl w:ilvl="0" w:tplc="E6AC0198">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E4189C"/>
    <w:multiLevelType w:val="hybridMultilevel"/>
    <w:tmpl w:val="E56AD8A2"/>
    <w:lvl w:ilvl="0" w:tplc="E6AC0198">
      <w:start w:val="1"/>
      <w:numFmt w:val="bullet"/>
      <w:lvlText w:val=""/>
      <w:lvlJc w:val="left"/>
      <w:pPr>
        <w:ind w:left="720" w:hanging="360"/>
      </w:pPr>
      <w:rPr>
        <w:rFonts w:ascii="Symbol" w:hAnsi="Symbol" w:hint="default"/>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D62265B"/>
    <w:multiLevelType w:val="hybridMultilevel"/>
    <w:tmpl w:val="E3105C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455F5C"/>
    <w:multiLevelType w:val="hybridMultilevel"/>
    <w:tmpl w:val="38F69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52478521">
    <w:abstractNumId w:val="5"/>
  </w:num>
  <w:num w:numId="2" w16cid:durableId="1129517731">
    <w:abstractNumId w:val="4"/>
  </w:num>
  <w:num w:numId="3" w16cid:durableId="907694622">
    <w:abstractNumId w:val="1"/>
  </w:num>
  <w:num w:numId="4" w16cid:durableId="582569236">
    <w:abstractNumId w:val="6"/>
  </w:num>
  <w:num w:numId="5" w16cid:durableId="415785289">
    <w:abstractNumId w:val="0"/>
  </w:num>
  <w:num w:numId="6" w16cid:durableId="155266048">
    <w:abstractNumId w:val="2"/>
  </w:num>
  <w:num w:numId="7" w16cid:durableId="778335904">
    <w:abstractNumId w:val="7"/>
  </w:num>
  <w:num w:numId="8" w16cid:durableId="66606128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584"/>
    <w:rsid w:val="00030367"/>
    <w:rsid w:val="00032A8E"/>
    <w:rsid w:val="0005068A"/>
    <w:rsid w:val="00067C64"/>
    <w:rsid w:val="000777D1"/>
    <w:rsid w:val="000911EB"/>
    <w:rsid w:val="0009455F"/>
    <w:rsid w:val="000A2171"/>
    <w:rsid w:val="000A67A7"/>
    <w:rsid w:val="000E448A"/>
    <w:rsid w:val="001149C4"/>
    <w:rsid w:val="00172570"/>
    <w:rsid w:val="0017284A"/>
    <w:rsid w:val="00192DDB"/>
    <w:rsid w:val="001D26BD"/>
    <w:rsid w:val="001F77FD"/>
    <w:rsid w:val="00244A3E"/>
    <w:rsid w:val="00286207"/>
    <w:rsid w:val="002C1ECA"/>
    <w:rsid w:val="002C2695"/>
    <w:rsid w:val="002E29B1"/>
    <w:rsid w:val="00331C99"/>
    <w:rsid w:val="00363AF5"/>
    <w:rsid w:val="00375E6C"/>
    <w:rsid w:val="00387303"/>
    <w:rsid w:val="003A3821"/>
    <w:rsid w:val="003D76AB"/>
    <w:rsid w:val="003E2D37"/>
    <w:rsid w:val="00414B2C"/>
    <w:rsid w:val="00464051"/>
    <w:rsid w:val="0047706F"/>
    <w:rsid w:val="00525AEE"/>
    <w:rsid w:val="0053304F"/>
    <w:rsid w:val="00572E35"/>
    <w:rsid w:val="005E4755"/>
    <w:rsid w:val="006B5A18"/>
    <w:rsid w:val="006C0D9B"/>
    <w:rsid w:val="006D3754"/>
    <w:rsid w:val="0075189E"/>
    <w:rsid w:val="00756FBC"/>
    <w:rsid w:val="00770CCD"/>
    <w:rsid w:val="007773A7"/>
    <w:rsid w:val="007A5A45"/>
    <w:rsid w:val="007F4A4A"/>
    <w:rsid w:val="00844CB2"/>
    <w:rsid w:val="008A103B"/>
    <w:rsid w:val="008A1BA5"/>
    <w:rsid w:val="008F6B28"/>
    <w:rsid w:val="00926956"/>
    <w:rsid w:val="009410FF"/>
    <w:rsid w:val="00942584"/>
    <w:rsid w:val="00944D1F"/>
    <w:rsid w:val="00956648"/>
    <w:rsid w:val="009A0848"/>
    <w:rsid w:val="009C0092"/>
    <w:rsid w:val="009D5C7B"/>
    <w:rsid w:val="00A03074"/>
    <w:rsid w:val="00A04B22"/>
    <w:rsid w:val="00A40ED1"/>
    <w:rsid w:val="00A87E82"/>
    <w:rsid w:val="00A923BD"/>
    <w:rsid w:val="00AC01FC"/>
    <w:rsid w:val="00AE63E6"/>
    <w:rsid w:val="00B61F8C"/>
    <w:rsid w:val="00B645B7"/>
    <w:rsid w:val="00BA000E"/>
    <w:rsid w:val="00BD0B1D"/>
    <w:rsid w:val="00BF1B30"/>
    <w:rsid w:val="00C327B7"/>
    <w:rsid w:val="00C8102C"/>
    <w:rsid w:val="00CA75E2"/>
    <w:rsid w:val="00CB6E15"/>
    <w:rsid w:val="00E60B3F"/>
    <w:rsid w:val="00EF7EE9"/>
    <w:rsid w:val="00F14DA6"/>
    <w:rsid w:val="00F2560A"/>
    <w:rsid w:val="00F3478D"/>
    <w:rsid w:val="00F43E52"/>
    <w:rsid w:val="00F72722"/>
    <w:rsid w:val="00F83D13"/>
    <w:rsid w:val="00FD52F5"/>
    <w:rsid w:val="00FF44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142D7721"/>
  <w14:defaultImageDpi w14:val="300"/>
  <w15:docId w15:val="{FF18B8F9-126D-4253-AC5D-65CA68E60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5">
    <w:name w:val="heading 5"/>
    <w:basedOn w:val="Normal"/>
    <w:link w:val="Heading5Char"/>
    <w:uiPriority w:val="9"/>
    <w:qFormat/>
    <w:rsid w:val="00363AF5"/>
    <w:pPr>
      <w:spacing w:before="100" w:beforeAutospacing="1" w:after="100" w:afterAutospacing="1"/>
      <w:outlineLvl w:val="4"/>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2584"/>
    <w:pPr>
      <w:tabs>
        <w:tab w:val="center" w:pos="4320"/>
        <w:tab w:val="right" w:pos="8640"/>
      </w:tabs>
    </w:pPr>
  </w:style>
  <w:style w:type="character" w:customStyle="1" w:styleId="HeaderChar">
    <w:name w:val="Header Char"/>
    <w:basedOn w:val="DefaultParagraphFont"/>
    <w:link w:val="Header"/>
    <w:uiPriority w:val="99"/>
    <w:rsid w:val="00942584"/>
  </w:style>
  <w:style w:type="paragraph" w:styleId="Footer">
    <w:name w:val="footer"/>
    <w:basedOn w:val="Normal"/>
    <w:link w:val="FooterChar"/>
    <w:uiPriority w:val="99"/>
    <w:unhideWhenUsed/>
    <w:rsid w:val="00942584"/>
    <w:pPr>
      <w:tabs>
        <w:tab w:val="center" w:pos="4320"/>
        <w:tab w:val="right" w:pos="8640"/>
      </w:tabs>
    </w:pPr>
  </w:style>
  <w:style w:type="character" w:customStyle="1" w:styleId="FooterChar">
    <w:name w:val="Footer Char"/>
    <w:basedOn w:val="DefaultParagraphFont"/>
    <w:link w:val="Footer"/>
    <w:uiPriority w:val="99"/>
    <w:rsid w:val="00942584"/>
  </w:style>
  <w:style w:type="paragraph" w:styleId="BalloonText">
    <w:name w:val="Balloon Text"/>
    <w:basedOn w:val="Normal"/>
    <w:link w:val="BalloonTextChar"/>
    <w:uiPriority w:val="99"/>
    <w:semiHidden/>
    <w:unhideWhenUsed/>
    <w:rsid w:val="00942584"/>
    <w:rPr>
      <w:rFonts w:ascii="Lucida Grande" w:hAnsi="Lucida Grande" w:cs="Lucida Grande"/>
      <w:sz w:val="18"/>
      <w:szCs w:val="18"/>
    </w:rPr>
  </w:style>
  <w:style w:type="character" w:customStyle="1" w:styleId="BalloonTextChar">
    <w:name w:val="Balloon Text Char"/>
    <w:link w:val="BalloonText"/>
    <w:uiPriority w:val="99"/>
    <w:semiHidden/>
    <w:rsid w:val="00942584"/>
    <w:rPr>
      <w:rFonts w:ascii="Lucida Grande" w:hAnsi="Lucida Grande" w:cs="Lucida Grande"/>
      <w:sz w:val="18"/>
      <w:szCs w:val="18"/>
    </w:rPr>
  </w:style>
  <w:style w:type="paragraph" w:customStyle="1" w:styleId="ColorfulList-Accent11">
    <w:name w:val="Colorful List - Accent 11"/>
    <w:basedOn w:val="Normal"/>
    <w:uiPriority w:val="34"/>
    <w:qFormat/>
    <w:rsid w:val="000A67A7"/>
    <w:pPr>
      <w:ind w:left="720"/>
    </w:pPr>
    <w:rPr>
      <w:rFonts w:ascii="Calibri" w:eastAsia="Calibri" w:hAnsi="Calibri"/>
      <w:sz w:val="22"/>
      <w:szCs w:val="22"/>
    </w:rPr>
  </w:style>
  <w:style w:type="paragraph" w:customStyle="1" w:styleId="BasicParagraph">
    <w:name w:val="[Basic Paragraph]"/>
    <w:basedOn w:val="Normal"/>
    <w:uiPriority w:val="99"/>
    <w:rsid w:val="00A923BD"/>
    <w:pPr>
      <w:autoSpaceDE w:val="0"/>
      <w:autoSpaceDN w:val="0"/>
      <w:adjustRightInd w:val="0"/>
      <w:spacing w:line="288" w:lineRule="auto"/>
    </w:pPr>
    <w:rPr>
      <w:rFonts w:ascii="Minion Pro" w:eastAsia="Times New Roman" w:hAnsi="Minion Pro" w:cs="Minion Pro"/>
      <w:color w:val="000000"/>
    </w:rPr>
  </w:style>
  <w:style w:type="character" w:styleId="Hyperlink">
    <w:name w:val="Hyperlink"/>
    <w:basedOn w:val="DefaultParagraphFont"/>
    <w:uiPriority w:val="99"/>
    <w:unhideWhenUsed/>
    <w:rsid w:val="00067C64"/>
    <w:rPr>
      <w:color w:val="0000FF"/>
      <w:u w:val="single"/>
    </w:rPr>
  </w:style>
  <w:style w:type="character" w:customStyle="1" w:styleId="remove-absolute">
    <w:name w:val="remove-absolute"/>
    <w:basedOn w:val="DefaultParagraphFont"/>
    <w:rsid w:val="00067C64"/>
  </w:style>
  <w:style w:type="character" w:styleId="Strong">
    <w:name w:val="Strong"/>
    <w:basedOn w:val="DefaultParagraphFont"/>
    <w:uiPriority w:val="22"/>
    <w:qFormat/>
    <w:rsid w:val="00067C64"/>
    <w:rPr>
      <w:b/>
      <w:bCs/>
    </w:rPr>
  </w:style>
  <w:style w:type="paragraph" w:styleId="ListParagraph">
    <w:name w:val="List Paragraph"/>
    <w:basedOn w:val="Normal"/>
    <w:uiPriority w:val="34"/>
    <w:qFormat/>
    <w:rsid w:val="00067C64"/>
    <w:pPr>
      <w:ind w:left="720"/>
      <w:contextualSpacing/>
    </w:pPr>
  </w:style>
  <w:style w:type="character" w:styleId="FollowedHyperlink">
    <w:name w:val="FollowedHyperlink"/>
    <w:basedOn w:val="DefaultParagraphFont"/>
    <w:uiPriority w:val="99"/>
    <w:semiHidden/>
    <w:unhideWhenUsed/>
    <w:rsid w:val="00525AEE"/>
    <w:rPr>
      <w:color w:val="800080" w:themeColor="followedHyperlink"/>
      <w:u w:val="single"/>
    </w:rPr>
  </w:style>
  <w:style w:type="character" w:styleId="UnresolvedMention">
    <w:name w:val="Unresolved Mention"/>
    <w:basedOn w:val="DefaultParagraphFont"/>
    <w:uiPriority w:val="99"/>
    <w:semiHidden/>
    <w:unhideWhenUsed/>
    <w:rsid w:val="006B5A18"/>
    <w:rPr>
      <w:color w:val="605E5C"/>
      <w:shd w:val="clear" w:color="auto" w:fill="E1DFDD"/>
    </w:rPr>
  </w:style>
  <w:style w:type="character" w:customStyle="1" w:styleId="A13">
    <w:name w:val="A13"/>
    <w:basedOn w:val="DefaultParagraphFont"/>
    <w:rsid w:val="00172570"/>
    <w:rPr>
      <w:rFonts w:ascii="Arial" w:hAnsi="Arial" w:cs="Arial" w:hint="default"/>
      <w:color w:val="221E1F"/>
    </w:rPr>
  </w:style>
  <w:style w:type="character" w:customStyle="1" w:styleId="Heading5Char">
    <w:name w:val="Heading 5 Char"/>
    <w:basedOn w:val="DefaultParagraphFont"/>
    <w:link w:val="Heading5"/>
    <w:uiPriority w:val="9"/>
    <w:rsid w:val="00363AF5"/>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145455">
      <w:bodyDiv w:val="1"/>
      <w:marLeft w:val="0"/>
      <w:marRight w:val="0"/>
      <w:marTop w:val="0"/>
      <w:marBottom w:val="0"/>
      <w:divBdr>
        <w:top w:val="none" w:sz="0" w:space="0" w:color="auto"/>
        <w:left w:val="none" w:sz="0" w:space="0" w:color="auto"/>
        <w:bottom w:val="none" w:sz="0" w:space="0" w:color="auto"/>
        <w:right w:val="none" w:sz="0" w:space="0" w:color="auto"/>
      </w:divBdr>
    </w:div>
    <w:div w:id="503668051">
      <w:bodyDiv w:val="1"/>
      <w:marLeft w:val="0"/>
      <w:marRight w:val="0"/>
      <w:marTop w:val="0"/>
      <w:marBottom w:val="0"/>
      <w:divBdr>
        <w:top w:val="none" w:sz="0" w:space="0" w:color="auto"/>
        <w:left w:val="none" w:sz="0" w:space="0" w:color="auto"/>
        <w:bottom w:val="none" w:sz="0" w:space="0" w:color="auto"/>
        <w:right w:val="none" w:sz="0" w:space="0" w:color="auto"/>
      </w:divBdr>
    </w:div>
    <w:div w:id="145968613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actexpo.com" TargetMode="External"/><Relationship Id="rId1" Type="http://schemas.openxmlformats.org/officeDocument/2006/relationships/hyperlink" Target="mailto:registration@gladstei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61B1BB-C7A5-40B5-9B7E-1B98DC0CD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285</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Gladstein, Neandross &amp; Associates</Company>
  <LinksUpToDate>false</LinksUpToDate>
  <CharactersWithSpaces>1913</CharactersWithSpaces>
  <SharedDoc>false</SharedDoc>
  <HLinks>
    <vt:vector size="6" baseType="variant">
      <vt:variant>
        <vt:i4>6815839</vt:i4>
      </vt:variant>
      <vt:variant>
        <vt:i4>-1</vt:i4>
      </vt:variant>
      <vt:variant>
        <vt:i4>2050</vt:i4>
      </vt:variant>
      <vt:variant>
        <vt:i4>1</vt:i4>
      </vt:variant>
      <vt:variant>
        <vt:lpwstr>ACT2015NewLetterheadHeader2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GNA-ACT Expo</dc:creator>
  <cp:lastModifiedBy>Lyan Tassler</cp:lastModifiedBy>
  <cp:revision>4</cp:revision>
  <dcterms:created xsi:type="dcterms:W3CDTF">2022-10-27T00:47:00Z</dcterms:created>
  <dcterms:modified xsi:type="dcterms:W3CDTF">2022-10-27T00:48:00Z</dcterms:modified>
</cp:coreProperties>
</file>